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5D" w:rsidRPr="00F306CF" w:rsidRDefault="00021572" w:rsidP="00C91F5D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bookmarkStart w:id="0" w:name="_GoBack"/>
      <w:bookmarkEnd w:id="0"/>
      <w:r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身心障礙者</w:t>
      </w:r>
      <w:r w:rsidR="000D1E06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創作</w:t>
      </w:r>
      <w:r w:rsidR="00C91F5D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義賣調查</w:t>
      </w:r>
    </w:p>
    <w:p w:rsidR="002A1AA1" w:rsidRPr="002A1AA1" w:rsidRDefault="00C91F5D" w:rsidP="0083561A">
      <w:pPr>
        <w:widowControl/>
        <w:adjustRightInd w:val="0"/>
        <w:snapToGrid w:val="0"/>
        <w:spacing w:line="600" w:lineRule="atLeast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本案為</w:t>
      </w:r>
      <w:r w:rsidR="002A1AA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議員建議縣內身障社團能義賣身心障礙者的作品來增加社團經費，本科評估</w:t>
      </w:r>
      <w:r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於本年度國際身心障礙日時，邀請各社團參與義賣活動，</w:t>
      </w:r>
      <w:r w:rsidR="002A1AA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活動方式</w:t>
      </w:r>
      <w:proofErr w:type="gramStart"/>
      <w:r w:rsidR="002A1AA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採</w:t>
      </w:r>
      <w:proofErr w:type="gramEnd"/>
      <w:r w:rsidR="002A1AA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設攤義賣及競標拍賣方式，</w:t>
      </w:r>
      <w:r w:rsidR="00AB2AF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並由協會提供所得經費用途(執行方案)供民眾參考，藉以</w:t>
      </w:r>
      <w:r w:rsidR="006845D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尋求</w:t>
      </w:r>
      <w:r w:rsidR="00AB2AF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民眾</w:t>
      </w:r>
      <w:r w:rsidR="006845D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支持，</w:t>
      </w:r>
      <w:r w:rsidR="00AB2AF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購買</w:t>
      </w:r>
      <w:r w:rsidR="002A1AA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身心障礙者創作作品，</w:t>
      </w:r>
      <w:r w:rsidR="006845D5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義賣所得</w:t>
      </w:r>
      <w:r w:rsidR="002A1AA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做為協會經費，</w:t>
      </w:r>
      <w:proofErr w:type="gramStart"/>
      <w:r w:rsidR="002A1AA1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惠請各</w:t>
      </w:r>
      <w:proofErr w:type="gramEnd"/>
      <w:r w:rsidR="002A1AA1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社團提供義賣活動之相關建議，填覆下列問題。</w:t>
      </w:r>
    </w:p>
    <w:p w:rsidR="0083561A" w:rsidRDefault="0083561A" w:rsidP="0083561A">
      <w:pPr>
        <w:pStyle w:val="a3"/>
        <w:widowControl/>
        <w:numPr>
          <w:ilvl w:val="0"/>
          <w:numId w:val="1"/>
        </w:numPr>
        <w:adjustRightInd w:val="0"/>
        <w:snapToGrid w:val="0"/>
        <w:spacing w:line="500" w:lineRule="atLeast"/>
        <w:ind w:leftChars="0" w:left="482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83561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協</w:t>
      </w:r>
      <w:r w:rsidR="002A1AA1" w:rsidRPr="0083561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會是否有意願參與本次活動？</w:t>
      </w:r>
    </w:p>
    <w:p w:rsidR="002A1AA1" w:rsidRPr="0083561A" w:rsidRDefault="002A1AA1" w:rsidP="0083561A">
      <w:pPr>
        <w:pStyle w:val="a3"/>
        <w:widowControl/>
        <w:adjustRightInd w:val="0"/>
        <w:snapToGrid w:val="0"/>
        <w:spacing w:line="500" w:lineRule="atLeast"/>
        <w:ind w:leftChars="0" w:left="482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83561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 xml:space="preserve">○是 </w:t>
      </w:r>
      <w:proofErr w:type="gramStart"/>
      <w:r w:rsidRPr="0083561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○否</w:t>
      </w:r>
      <w:proofErr w:type="gramEnd"/>
      <w:r w:rsidRPr="0083561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，原因：</w:t>
      </w:r>
    </w:p>
    <w:p w:rsidR="0083561A" w:rsidRDefault="0083561A" w:rsidP="0083561A">
      <w:pPr>
        <w:pStyle w:val="a3"/>
        <w:widowControl/>
        <w:numPr>
          <w:ilvl w:val="0"/>
          <w:numId w:val="1"/>
        </w:numPr>
        <w:adjustRightInd w:val="0"/>
        <w:snapToGrid w:val="0"/>
        <w:spacing w:line="500" w:lineRule="atLeast"/>
        <w:ind w:leftChars="0" w:left="482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83561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協</w:t>
      </w:r>
      <w:r w:rsidR="002A1AA1" w:rsidRPr="0083561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會是否有意願承辦本次活動？</w:t>
      </w:r>
      <w:r w:rsidR="00D56F53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(可提供計畫給協會參考)</w:t>
      </w:r>
    </w:p>
    <w:p w:rsidR="002A1AA1" w:rsidRPr="0083561A" w:rsidRDefault="002A1AA1" w:rsidP="0083561A">
      <w:pPr>
        <w:pStyle w:val="a3"/>
        <w:widowControl/>
        <w:adjustRightInd w:val="0"/>
        <w:snapToGrid w:val="0"/>
        <w:spacing w:line="500" w:lineRule="atLeast"/>
        <w:ind w:leftChars="0" w:left="482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83561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○是 ○否</w:t>
      </w:r>
    </w:p>
    <w:p w:rsidR="00E7312E" w:rsidRDefault="0083561A" w:rsidP="0083561A">
      <w:pPr>
        <w:pStyle w:val="a3"/>
        <w:widowControl/>
        <w:numPr>
          <w:ilvl w:val="0"/>
          <w:numId w:val="1"/>
        </w:numPr>
        <w:adjustRightInd w:val="0"/>
        <w:snapToGrid w:val="0"/>
        <w:spacing w:line="500" w:lineRule="atLeast"/>
        <w:ind w:leftChars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協</w:t>
      </w:r>
      <w:r w:rsidR="002A1AA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會得提供</w:t>
      </w:r>
      <w:r w:rsidR="00EE5EBB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「</w:t>
      </w:r>
      <w:r w:rsidR="002A1AA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設攤</w:t>
      </w:r>
      <w:r w:rsidR="00C91F5D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義賣</w:t>
      </w:r>
      <w:r w:rsidR="00EE5EBB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」</w:t>
      </w:r>
      <w:r w:rsidR="00C91F5D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之作品為何？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(適合單價低作品)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022"/>
        <w:gridCol w:w="1530"/>
        <w:gridCol w:w="1984"/>
        <w:gridCol w:w="1468"/>
      </w:tblGrid>
      <w:tr w:rsidR="00CE242C" w:rsidTr="00CE242C">
        <w:tc>
          <w:tcPr>
            <w:tcW w:w="2038" w:type="dxa"/>
            <w:vAlign w:val="center"/>
          </w:tcPr>
          <w:p w:rsidR="00CE242C" w:rsidRPr="00F306CF" w:rsidRDefault="00CE242C" w:rsidP="00EA3A2F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作品</w:t>
            </w:r>
          </w:p>
        </w:tc>
        <w:tc>
          <w:tcPr>
            <w:tcW w:w="1022" w:type="dxa"/>
          </w:tcPr>
          <w:p w:rsidR="00CE242C" w:rsidRDefault="00CE242C" w:rsidP="00CE242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數量</w:t>
            </w:r>
          </w:p>
        </w:tc>
        <w:tc>
          <w:tcPr>
            <w:tcW w:w="1530" w:type="dxa"/>
            <w:vAlign w:val="center"/>
          </w:tcPr>
          <w:p w:rsidR="00CE242C" w:rsidRPr="00F306CF" w:rsidRDefault="00CE242C" w:rsidP="00CE242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CE242C" w:rsidRPr="00F306CF" w:rsidRDefault="00CE242C" w:rsidP="00CE242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所得經費</w:t>
            </w:r>
          </w:p>
        </w:tc>
        <w:tc>
          <w:tcPr>
            <w:tcW w:w="1468" w:type="dxa"/>
          </w:tcPr>
          <w:p w:rsidR="00CE242C" w:rsidRPr="00F306CF" w:rsidRDefault="00CE242C" w:rsidP="00CE242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提供人</w:t>
            </w:r>
          </w:p>
        </w:tc>
      </w:tr>
      <w:tr w:rsidR="00CE242C" w:rsidTr="00CE242C">
        <w:tc>
          <w:tcPr>
            <w:tcW w:w="2038" w:type="dxa"/>
            <w:vAlign w:val="center"/>
          </w:tcPr>
          <w:p w:rsidR="00CE242C" w:rsidRDefault="00CE242C" w:rsidP="00EA3A2F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書畫創作</w:t>
            </w:r>
          </w:p>
          <w:p w:rsidR="00CE242C" w:rsidRPr="00F306CF" w:rsidRDefault="00CE242C" w:rsidP="00CE242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類型：水彩</w:t>
            </w:r>
          </w:p>
        </w:tc>
        <w:tc>
          <w:tcPr>
            <w:tcW w:w="1022" w:type="dxa"/>
          </w:tcPr>
          <w:p w:rsidR="00CE242C" w:rsidRDefault="00CE242C" w:rsidP="00CE242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30" w:type="dxa"/>
          </w:tcPr>
          <w:p w:rsidR="00CE242C" w:rsidRDefault="00CE242C" w:rsidP="00CE242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E242C" w:rsidRPr="004E6688" w:rsidRDefault="00CE242C" w:rsidP="00761F78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 w:rsidRPr="004E668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全數捐贈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協會</w:t>
            </w:r>
          </w:p>
          <w:p w:rsidR="00CE242C" w:rsidRPr="00F306CF" w:rsidRDefault="00CE242C" w:rsidP="00D80D0B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 w:rsidR="00D80D0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部分</w:t>
            </w:r>
            <w:r w:rsidRPr="004E668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捐贈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協會</w:t>
            </w:r>
          </w:p>
        </w:tc>
        <w:tc>
          <w:tcPr>
            <w:tcW w:w="1468" w:type="dxa"/>
            <w:vAlign w:val="center"/>
          </w:tcPr>
          <w:p w:rsidR="00CE242C" w:rsidRPr="00F306CF" w:rsidRDefault="00CE242C" w:rsidP="00761F78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○協</w:t>
            </w: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會會員</w:t>
            </w:r>
          </w:p>
          <w:p w:rsidR="00CE242C" w:rsidRPr="00F306CF" w:rsidRDefault="00CE242C" w:rsidP="00761F78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非會員</w:t>
            </w:r>
          </w:p>
        </w:tc>
      </w:tr>
      <w:tr w:rsidR="00CE242C" w:rsidTr="00CE242C">
        <w:tc>
          <w:tcPr>
            <w:tcW w:w="2038" w:type="dxa"/>
            <w:vAlign w:val="center"/>
          </w:tcPr>
          <w:p w:rsidR="00CE242C" w:rsidRDefault="00CE242C" w:rsidP="00EA3A2F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手工藝品</w:t>
            </w:r>
          </w:p>
          <w:p w:rsidR="00CE242C" w:rsidRPr="00F306CF" w:rsidRDefault="00CE242C" w:rsidP="00CE242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類型：皮雕</w:t>
            </w:r>
          </w:p>
        </w:tc>
        <w:tc>
          <w:tcPr>
            <w:tcW w:w="1022" w:type="dxa"/>
          </w:tcPr>
          <w:p w:rsidR="00CE242C" w:rsidRDefault="00CE242C" w:rsidP="00CE242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30" w:type="dxa"/>
          </w:tcPr>
          <w:p w:rsidR="00CE242C" w:rsidRDefault="00CE242C" w:rsidP="00CE242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E242C" w:rsidRPr="004E6688" w:rsidRDefault="00CE242C" w:rsidP="00761F78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 w:rsidRPr="004E668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全數捐贈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協會</w:t>
            </w:r>
          </w:p>
          <w:p w:rsidR="00CE242C" w:rsidRPr="00F306CF" w:rsidRDefault="00CE242C" w:rsidP="00761F78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 w:rsidR="00D80D0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部分</w:t>
            </w:r>
            <w:r w:rsidRPr="004E668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捐贈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協會</w:t>
            </w:r>
          </w:p>
        </w:tc>
        <w:tc>
          <w:tcPr>
            <w:tcW w:w="1468" w:type="dxa"/>
            <w:vAlign w:val="center"/>
          </w:tcPr>
          <w:p w:rsidR="00CE242C" w:rsidRPr="00F306CF" w:rsidRDefault="00CE242C" w:rsidP="00761F78">
            <w:pPr>
              <w:widowControl/>
              <w:adjustRightInd w:val="0"/>
              <w:snapToGrid w:val="0"/>
              <w:spacing w:line="50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協</w:t>
            </w: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會會員</w:t>
            </w:r>
          </w:p>
          <w:p w:rsidR="00CE242C" w:rsidRPr="00F306CF" w:rsidRDefault="00CE242C" w:rsidP="00761F78">
            <w:pPr>
              <w:widowControl/>
              <w:adjustRightInd w:val="0"/>
              <w:snapToGrid w:val="0"/>
              <w:spacing w:line="50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○非會員</w:t>
            </w:r>
          </w:p>
        </w:tc>
      </w:tr>
      <w:tr w:rsidR="00CE242C" w:rsidTr="00A27E41">
        <w:tc>
          <w:tcPr>
            <w:tcW w:w="8042" w:type="dxa"/>
            <w:gridSpan w:val="5"/>
            <w:vAlign w:val="center"/>
          </w:tcPr>
          <w:p w:rsidR="00CE242C" w:rsidRPr="00F306CF" w:rsidRDefault="00CE242C" w:rsidP="00761F78">
            <w:pPr>
              <w:widowControl/>
              <w:adjustRightInd w:val="0"/>
              <w:snapToGrid w:val="0"/>
              <w:spacing w:line="50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請自行增列作品</w:t>
            </w:r>
          </w:p>
        </w:tc>
      </w:tr>
    </w:tbl>
    <w:p w:rsidR="00EE5EBB" w:rsidRDefault="0083561A" w:rsidP="0083561A">
      <w:pPr>
        <w:pStyle w:val="a3"/>
        <w:widowControl/>
        <w:numPr>
          <w:ilvl w:val="0"/>
          <w:numId w:val="1"/>
        </w:numPr>
        <w:adjustRightInd w:val="0"/>
        <w:snapToGrid w:val="0"/>
        <w:spacing w:line="500" w:lineRule="atLeast"/>
        <w:ind w:leftChars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協</w:t>
      </w:r>
      <w:r w:rsidR="004E6688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會得提供</w:t>
      </w:r>
      <w:r w:rsidR="00EE5EBB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「</w:t>
      </w:r>
      <w:r w:rsidR="004E6688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競標</w:t>
      </w:r>
      <w:r w:rsidR="002A1AA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拍</w:t>
      </w:r>
      <w:r w:rsidR="00EE5EBB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賣」之作品為何？(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適合單價高作品</w:t>
      </w:r>
      <w:r w:rsidR="00EE5EBB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)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38"/>
        <w:gridCol w:w="1022"/>
        <w:gridCol w:w="1530"/>
        <w:gridCol w:w="1984"/>
        <w:gridCol w:w="1468"/>
      </w:tblGrid>
      <w:tr w:rsidR="00CE242C" w:rsidTr="001409AC">
        <w:tc>
          <w:tcPr>
            <w:tcW w:w="2038" w:type="dxa"/>
            <w:vAlign w:val="center"/>
          </w:tcPr>
          <w:p w:rsidR="00CE242C" w:rsidRPr="00F306CF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作品</w:t>
            </w:r>
          </w:p>
        </w:tc>
        <w:tc>
          <w:tcPr>
            <w:tcW w:w="1022" w:type="dxa"/>
          </w:tcPr>
          <w:p w:rsidR="00CE242C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數量</w:t>
            </w:r>
          </w:p>
        </w:tc>
        <w:tc>
          <w:tcPr>
            <w:tcW w:w="1530" w:type="dxa"/>
            <w:vAlign w:val="center"/>
          </w:tcPr>
          <w:p w:rsidR="00CE242C" w:rsidRPr="00F306CF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CE242C" w:rsidRPr="00F306CF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所得經費</w:t>
            </w:r>
          </w:p>
        </w:tc>
        <w:tc>
          <w:tcPr>
            <w:tcW w:w="1468" w:type="dxa"/>
          </w:tcPr>
          <w:p w:rsidR="00CE242C" w:rsidRPr="00F306CF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提供人</w:t>
            </w:r>
          </w:p>
        </w:tc>
      </w:tr>
      <w:tr w:rsidR="00CE242C" w:rsidTr="001409AC">
        <w:tc>
          <w:tcPr>
            <w:tcW w:w="2038" w:type="dxa"/>
            <w:vAlign w:val="center"/>
          </w:tcPr>
          <w:p w:rsidR="00CE242C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書畫創作</w:t>
            </w:r>
          </w:p>
          <w:p w:rsidR="00CE242C" w:rsidRPr="00F306CF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類型：水彩</w:t>
            </w:r>
          </w:p>
        </w:tc>
        <w:tc>
          <w:tcPr>
            <w:tcW w:w="1022" w:type="dxa"/>
          </w:tcPr>
          <w:p w:rsidR="00CE242C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30" w:type="dxa"/>
          </w:tcPr>
          <w:p w:rsidR="00CE242C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E242C" w:rsidRPr="004E6688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 w:rsidRPr="004E668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全數捐贈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協會</w:t>
            </w:r>
          </w:p>
          <w:p w:rsidR="00CE242C" w:rsidRPr="00F306CF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 w:rsidR="00D80D0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部分</w:t>
            </w:r>
            <w:r w:rsidRPr="004E668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捐贈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協會</w:t>
            </w:r>
          </w:p>
        </w:tc>
        <w:tc>
          <w:tcPr>
            <w:tcW w:w="1468" w:type="dxa"/>
            <w:vAlign w:val="center"/>
          </w:tcPr>
          <w:p w:rsidR="00CE242C" w:rsidRPr="00F306CF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○協</w:t>
            </w: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會會員</w:t>
            </w:r>
          </w:p>
          <w:p w:rsidR="00CE242C" w:rsidRPr="00F306CF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非會員</w:t>
            </w:r>
          </w:p>
        </w:tc>
      </w:tr>
      <w:tr w:rsidR="00CE242C" w:rsidTr="001409AC">
        <w:tc>
          <w:tcPr>
            <w:tcW w:w="2038" w:type="dxa"/>
            <w:vAlign w:val="center"/>
          </w:tcPr>
          <w:p w:rsidR="00CE242C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手工藝品</w:t>
            </w:r>
          </w:p>
          <w:p w:rsidR="00CE242C" w:rsidRPr="00F306CF" w:rsidRDefault="00CE242C" w:rsidP="00CE242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4"/>
              </w:rPr>
              <w:t>類型：皮雕</w:t>
            </w:r>
          </w:p>
        </w:tc>
        <w:tc>
          <w:tcPr>
            <w:tcW w:w="1022" w:type="dxa"/>
          </w:tcPr>
          <w:p w:rsidR="00CE242C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30" w:type="dxa"/>
          </w:tcPr>
          <w:p w:rsidR="00CE242C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E242C" w:rsidRPr="004E6688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 w:rsidRPr="004E668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全數捐贈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協會</w:t>
            </w:r>
          </w:p>
          <w:p w:rsidR="00CE242C" w:rsidRPr="00F306CF" w:rsidRDefault="00CE242C" w:rsidP="001409AC">
            <w:pPr>
              <w:pStyle w:val="a3"/>
              <w:widowControl/>
              <w:adjustRightInd w:val="0"/>
              <w:snapToGrid w:val="0"/>
              <w:spacing w:line="500" w:lineRule="atLeast"/>
              <w:ind w:leftChars="0" w:left="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 w:rsidR="00D80D0B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部分</w:t>
            </w:r>
            <w:r w:rsidRPr="004E668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捐贈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協會</w:t>
            </w:r>
          </w:p>
        </w:tc>
        <w:tc>
          <w:tcPr>
            <w:tcW w:w="1468" w:type="dxa"/>
            <w:vAlign w:val="center"/>
          </w:tcPr>
          <w:p w:rsidR="00CE242C" w:rsidRPr="00F306CF" w:rsidRDefault="00CE242C" w:rsidP="001409AC">
            <w:pPr>
              <w:widowControl/>
              <w:adjustRightInd w:val="0"/>
              <w:snapToGrid w:val="0"/>
              <w:spacing w:line="50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協</w:t>
            </w:r>
            <w:r w:rsidRPr="00F306C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會會員</w:t>
            </w:r>
          </w:p>
          <w:p w:rsidR="00CE242C" w:rsidRPr="00F306CF" w:rsidRDefault="00CE242C" w:rsidP="001409AC">
            <w:pPr>
              <w:widowControl/>
              <w:adjustRightInd w:val="0"/>
              <w:snapToGrid w:val="0"/>
              <w:spacing w:line="50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○非會員</w:t>
            </w:r>
          </w:p>
        </w:tc>
      </w:tr>
      <w:tr w:rsidR="00CE242C" w:rsidTr="00345A7E">
        <w:tc>
          <w:tcPr>
            <w:tcW w:w="8042" w:type="dxa"/>
            <w:gridSpan w:val="5"/>
            <w:vAlign w:val="center"/>
          </w:tcPr>
          <w:p w:rsidR="00CE242C" w:rsidRPr="00F306CF" w:rsidRDefault="00CE242C" w:rsidP="001409AC">
            <w:pPr>
              <w:widowControl/>
              <w:adjustRightInd w:val="0"/>
              <w:snapToGrid w:val="0"/>
              <w:spacing w:line="50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請自行增列作品</w:t>
            </w:r>
          </w:p>
        </w:tc>
      </w:tr>
    </w:tbl>
    <w:p w:rsidR="00802A0B" w:rsidRDefault="00802A0B" w:rsidP="00802A0B">
      <w:pPr>
        <w:pStyle w:val="a3"/>
        <w:widowControl/>
        <w:adjustRightInd w:val="0"/>
        <w:snapToGrid w:val="0"/>
        <w:spacing w:line="500" w:lineRule="atLeast"/>
        <w:ind w:leftChars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</w:p>
    <w:p w:rsidR="00D80D0B" w:rsidRDefault="00802A0B" w:rsidP="006144D8">
      <w:pPr>
        <w:pStyle w:val="a3"/>
        <w:widowControl/>
        <w:numPr>
          <w:ilvl w:val="0"/>
          <w:numId w:val="1"/>
        </w:numPr>
        <w:adjustRightInd w:val="0"/>
        <w:snapToGrid w:val="0"/>
        <w:spacing w:line="500" w:lineRule="atLeast"/>
        <w:ind w:leftChars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  <w:br w:type="page"/>
      </w:r>
      <w:r w:rsidR="00D80D0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lastRenderedPageBreak/>
        <w:t>所得</w:t>
      </w:r>
      <w:r w:rsidR="00D80D0B" w:rsidRPr="006144D8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部分捐贈</w:t>
      </w:r>
      <w:r w:rsidR="00D80D0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協會之建議為何？</w:t>
      </w:r>
      <w:r w:rsidR="00090D2E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(請擇一填寫)</w:t>
      </w:r>
    </w:p>
    <w:p w:rsidR="00D80D0B" w:rsidRDefault="00D80D0B" w:rsidP="00D80D0B">
      <w:pPr>
        <w:pStyle w:val="a3"/>
        <w:widowControl/>
        <w:adjustRightInd w:val="0"/>
        <w:snapToGrid w:val="0"/>
        <w:spacing w:line="500" w:lineRule="atLeast"/>
        <w:ind w:leftChars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F306C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○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扣除作品成本後，將盈餘</w:t>
      </w:r>
      <w:r w:rsidR="0083561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捐贈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協會。</w:t>
      </w:r>
    </w:p>
    <w:p w:rsidR="00D80D0B" w:rsidRDefault="00D80D0B" w:rsidP="00D80D0B">
      <w:pPr>
        <w:pStyle w:val="a3"/>
        <w:widowControl/>
        <w:adjustRightInd w:val="0"/>
        <w:snapToGrid w:val="0"/>
        <w:spacing w:line="500" w:lineRule="atLeast"/>
        <w:ind w:leftChars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F306CF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○</w:t>
      </w:r>
      <w:r w:rsidR="00802A0B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義賣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所得按比例捐贈給協會，建議</w:t>
      </w:r>
      <w:r w:rsidRPr="00D80D0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  <w:u w:val="single"/>
        </w:rPr>
        <w:t>?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%(例：20%)。</w:t>
      </w:r>
    </w:p>
    <w:p w:rsidR="00D80D0B" w:rsidRDefault="00D80D0B" w:rsidP="00D80D0B">
      <w:pPr>
        <w:pStyle w:val="a3"/>
        <w:widowControl/>
        <w:adjustRightInd w:val="0"/>
        <w:snapToGrid w:val="0"/>
        <w:spacing w:line="500" w:lineRule="atLeast"/>
        <w:ind w:leftChars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D80D0B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○其他，請說明：</w:t>
      </w:r>
    </w:p>
    <w:p w:rsidR="00C91F5D" w:rsidRPr="00F306CF" w:rsidRDefault="0083561A" w:rsidP="0083561A">
      <w:pPr>
        <w:pStyle w:val="a3"/>
        <w:widowControl/>
        <w:numPr>
          <w:ilvl w:val="0"/>
          <w:numId w:val="1"/>
        </w:numPr>
        <w:adjustRightInd w:val="0"/>
        <w:snapToGrid w:val="0"/>
        <w:spacing w:line="500" w:lineRule="atLeast"/>
        <w:ind w:leftChars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活動</w:t>
      </w:r>
      <w:r w:rsidR="00C91F5D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所得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經費</w:t>
      </w:r>
      <w:r w:rsidR="00B5068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協會</w:t>
      </w:r>
      <w:r w:rsidR="00C91F5D"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用途為何？</w:t>
      </w:r>
    </w:p>
    <w:p w:rsidR="005913A1" w:rsidRPr="00F306CF" w:rsidRDefault="005913A1" w:rsidP="0083561A">
      <w:pPr>
        <w:pStyle w:val="a3"/>
        <w:widowControl/>
        <w:adjustRightInd w:val="0"/>
        <w:snapToGrid w:val="0"/>
        <w:spacing w:line="240" w:lineRule="atLeast"/>
        <w:ind w:leftChars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(協會希望辦理何項福利服務，例如：手創課程、體適能課程、專題講演、關懷訪視服務等</w:t>
      </w:r>
      <w:r w:rsidR="0083561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或其他</w:t>
      </w:r>
      <w:r w:rsidRPr="00F306CF"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  <w:t>…</w:t>
      </w:r>
      <w:r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)</w:t>
      </w:r>
    </w:p>
    <w:p w:rsidR="00021572" w:rsidRDefault="00021572" w:rsidP="0083561A">
      <w:pPr>
        <w:pStyle w:val="a3"/>
        <w:widowControl/>
        <w:numPr>
          <w:ilvl w:val="0"/>
          <w:numId w:val="1"/>
        </w:numPr>
        <w:adjustRightInd w:val="0"/>
        <w:snapToGrid w:val="0"/>
        <w:spacing w:line="240" w:lineRule="atLeast"/>
        <w:ind w:leftChars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F306CF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關於本案的其他建議：</w:t>
      </w:r>
    </w:p>
    <w:p w:rsidR="00D638F3" w:rsidRPr="00F306CF" w:rsidRDefault="00D638F3" w:rsidP="00D638F3">
      <w:pPr>
        <w:pStyle w:val="a3"/>
        <w:widowControl/>
        <w:adjustRightInd w:val="0"/>
        <w:snapToGrid w:val="0"/>
        <w:spacing w:line="240" w:lineRule="atLeast"/>
        <w:ind w:leftChars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</w:p>
    <w:p w:rsidR="00D77ABD" w:rsidRPr="00F306CF" w:rsidRDefault="00D77ABD" w:rsidP="0083561A">
      <w:pPr>
        <w:adjustRightInd w:val="0"/>
        <w:snapToGrid w:val="0"/>
        <w:spacing w:line="240" w:lineRule="atLeast"/>
        <w:rPr>
          <w:rFonts w:ascii="微軟正黑體" w:eastAsia="微軟正黑體" w:hAnsi="微軟正黑體"/>
        </w:rPr>
      </w:pPr>
    </w:p>
    <w:sectPr w:rsidR="00D77ABD" w:rsidRPr="00F306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A7" w:rsidRDefault="00AA55A7" w:rsidP="00C43DAD">
      <w:r>
        <w:separator/>
      </w:r>
    </w:p>
  </w:endnote>
  <w:endnote w:type="continuationSeparator" w:id="0">
    <w:p w:rsidR="00AA55A7" w:rsidRDefault="00AA55A7" w:rsidP="00C4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A7" w:rsidRDefault="00AA55A7" w:rsidP="00C43DAD">
      <w:r>
        <w:separator/>
      </w:r>
    </w:p>
  </w:footnote>
  <w:footnote w:type="continuationSeparator" w:id="0">
    <w:p w:rsidR="00AA55A7" w:rsidRDefault="00AA55A7" w:rsidP="00C4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58A3"/>
    <w:multiLevelType w:val="hybridMultilevel"/>
    <w:tmpl w:val="44886DCC"/>
    <w:lvl w:ilvl="0" w:tplc="5F7A339C">
      <w:start w:val="1"/>
      <w:numFmt w:val="taiwaneseCountingThousand"/>
      <w:lvlText w:val="%1、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">
    <w:nsid w:val="17D90DC6"/>
    <w:multiLevelType w:val="hybridMultilevel"/>
    <w:tmpl w:val="B560A378"/>
    <w:lvl w:ilvl="0" w:tplc="2E9C6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E22487"/>
    <w:multiLevelType w:val="hybridMultilevel"/>
    <w:tmpl w:val="34EA49A0"/>
    <w:lvl w:ilvl="0" w:tplc="65E8C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876F0D"/>
    <w:multiLevelType w:val="hybridMultilevel"/>
    <w:tmpl w:val="B7C0EAAA"/>
    <w:lvl w:ilvl="0" w:tplc="9DE02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8102CD"/>
    <w:multiLevelType w:val="hybridMultilevel"/>
    <w:tmpl w:val="7ECE36E0"/>
    <w:lvl w:ilvl="0" w:tplc="513CC8F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F3697C"/>
    <w:multiLevelType w:val="hybridMultilevel"/>
    <w:tmpl w:val="4A92512E"/>
    <w:lvl w:ilvl="0" w:tplc="EAAECD36">
      <w:start w:val="1"/>
      <w:numFmt w:val="taiwaneseCountingThousand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0242C3"/>
    <w:multiLevelType w:val="hybridMultilevel"/>
    <w:tmpl w:val="2BB8A26A"/>
    <w:lvl w:ilvl="0" w:tplc="EE909B30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DB"/>
    <w:rsid w:val="00021572"/>
    <w:rsid w:val="00090D2E"/>
    <w:rsid w:val="000D1E06"/>
    <w:rsid w:val="002734A2"/>
    <w:rsid w:val="002A1AA1"/>
    <w:rsid w:val="004E6688"/>
    <w:rsid w:val="0058518F"/>
    <w:rsid w:val="005913A1"/>
    <w:rsid w:val="005A605A"/>
    <w:rsid w:val="005D6A34"/>
    <w:rsid w:val="005F59D6"/>
    <w:rsid w:val="00611408"/>
    <w:rsid w:val="006144D8"/>
    <w:rsid w:val="006845D5"/>
    <w:rsid w:val="00687D87"/>
    <w:rsid w:val="00741AB7"/>
    <w:rsid w:val="007F3A18"/>
    <w:rsid w:val="00802A0B"/>
    <w:rsid w:val="0083561A"/>
    <w:rsid w:val="008921DB"/>
    <w:rsid w:val="008B66F4"/>
    <w:rsid w:val="009771A8"/>
    <w:rsid w:val="00980CE0"/>
    <w:rsid w:val="00A34EF7"/>
    <w:rsid w:val="00AA55A7"/>
    <w:rsid w:val="00AB2AFC"/>
    <w:rsid w:val="00AE4FE3"/>
    <w:rsid w:val="00AF3EE2"/>
    <w:rsid w:val="00B5068A"/>
    <w:rsid w:val="00C43DAD"/>
    <w:rsid w:val="00C91F5D"/>
    <w:rsid w:val="00C93023"/>
    <w:rsid w:val="00CE242C"/>
    <w:rsid w:val="00D56F53"/>
    <w:rsid w:val="00D638F3"/>
    <w:rsid w:val="00D77ABD"/>
    <w:rsid w:val="00D80D0B"/>
    <w:rsid w:val="00E00534"/>
    <w:rsid w:val="00E7312E"/>
    <w:rsid w:val="00EA556B"/>
    <w:rsid w:val="00EE5EBB"/>
    <w:rsid w:val="00F25EA6"/>
    <w:rsid w:val="00F306CF"/>
    <w:rsid w:val="00F70064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5D"/>
    <w:pPr>
      <w:ind w:leftChars="200" w:left="480"/>
    </w:pPr>
  </w:style>
  <w:style w:type="table" w:styleId="a4">
    <w:name w:val="Table Grid"/>
    <w:basedOn w:val="a1"/>
    <w:uiPriority w:val="59"/>
    <w:rsid w:val="00E7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2BC4"/>
    <w:rPr>
      <w:color w:val="0000FF" w:themeColor="hyperlink"/>
      <w:u w:val="single"/>
    </w:rPr>
  </w:style>
  <w:style w:type="paragraph" w:customStyle="1" w:styleId="a6">
    <w:name w:val="字元 字元 字元 字元"/>
    <w:basedOn w:val="a"/>
    <w:semiHidden/>
    <w:rsid w:val="00F70064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C4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3D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4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43DAD"/>
    <w:rPr>
      <w:sz w:val="20"/>
      <w:szCs w:val="20"/>
    </w:rPr>
  </w:style>
  <w:style w:type="paragraph" w:customStyle="1" w:styleId="ab">
    <w:name w:val="字元 字元 字元 字元"/>
    <w:basedOn w:val="a"/>
    <w:semiHidden/>
    <w:rsid w:val="00C43DA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5D"/>
    <w:pPr>
      <w:ind w:leftChars="200" w:left="480"/>
    </w:pPr>
  </w:style>
  <w:style w:type="table" w:styleId="a4">
    <w:name w:val="Table Grid"/>
    <w:basedOn w:val="a1"/>
    <w:uiPriority w:val="59"/>
    <w:rsid w:val="00E7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2BC4"/>
    <w:rPr>
      <w:color w:val="0000FF" w:themeColor="hyperlink"/>
      <w:u w:val="single"/>
    </w:rPr>
  </w:style>
  <w:style w:type="paragraph" w:customStyle="1" w:styleId="a6">
    <w:name w:val="字元 字元 字元 字元"/>
    <w:basedOn w:val="a"/>
    <w:semiHidden/>
    <w:rsid w:val="00F70064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rsid w:val="00C4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3D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43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43DAD"/>
    <w:rPr>
      <w:sz w:val="20"/>
      <w:szCs w:val="20"/>
    </w:rPr>
  </w:style>
  <w:style w:type="paragraph" w:customStyle="1" w:styleId="ab">
    <w:name w:val="字元 字元 字元 字元"/>
    <w:basedOn w:val="a"/>
    <w:semiHidden/>
    <w:rsid w:val="00C43DA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A44D-1656-4B38-8A15-918AD957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>pthg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2016-09-05T03:40:00Z</cp:lastPrinted>
  <dcterms:created xsi:type="dcterms:W3CDTF">2016-09-24T03:48:00Z</dcterms:created>
  <dcterms:modified xsi:type="dcterms:W3CDTF">2016-09-24T03:48:00Z</dcterms:modified>
</cp:coreProperties>
</file>